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4547AC" w:rsidRDefault="004547AC" w:rsidP="00100E4B">
      <w:pPr>
        <w:pStyle w:val="APA"/>
        <w:jc w:val="center"/>
        <w:rPr>
          <w:szCs w:val="24"/>
        </w:rPr>
      </w:pPr>
      <w:bookmarkStart w:id="0" w:name="_GoBack"/>
      <w:r>
        <w:rPr>
          <w:szCs w:val="24"/>
        </w:rPr>
        <w:t xml:space="preserve">Organization Politics   </w:t>
      </w:r>
    </w:p>
    <w:bookmarkEnd w:id="0"/>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306F71" w:rsidRDefault="00A856AE" w:rsidP="00160C51">
      <w:pPr>
        <w:pStyle w:val="APA"/>
        <w:jc w:val="center"/>
        <w:rPr>
          <w:szCs w:val="24"/>
        </w:rPr>
      </w:pPr>
      <w:r>
        <w:rPr>
          <w:szCs w:val="24"/>
        </w:rPr>
        <w:lastRenderedPageBreak/>
        <w:t xml:space="preserve">Organization Politics  </w:t>
      </w:r>
    </w:p>
    <w:p w:rsidR="00A856AE" w:rsidRPr="003F4176" w:rsidRDefault="00306F71" w:rsidP="00160C51">
      <w:pPr>
        <w:pStyle w:val="APA"/>
        <w:jc w:val="center"/>
        <w:rPr>
          <w:b/>
          <w:szCs w:val="24"/>
        </w:rPr>
      </w:pPr>
      <w:r w:rsidRPr="003F4176">
        <w:rPr>
          <w:b/>
          <w:szCs w:val="24"/>
        </w:rPr>
        <w:t xml:space="preserve">Introduction </w:t>
      </w:r>
      <w:r w:rsidR="00A856AE" w:rsidRPr="003F4176">
        <w:rPr>
          <w:b/>
          <w:szCs w:val="24"/>
        </w:rPr>
        <w:t xml:space="preserve"> </w:t>
      </w:r>
    </w:p>
    <w:p w:rsidR="007E0CCA" w:rsidRDefault="007E0CCA" w:rsidP="00160C51">
      <w:pPr>
        <w:spacing w:line="480" w:lineRule="auto"/>
        <w:ind w:firstLine="720"/>
      </w:pPr>
      <w:r>
        <w:t>In organization setup, workplace politics concerns the process as well as behavior in people’s interactions involving authority and power. Organization politics is a tool which can be used to access the operational capacity to measure the diverse views of different parties within the workplace. In the Ted talks, current corporate world, no single organization does not have to deal with internal politics in the organization. Organization degree varies from one organization to the other (Drory &amp; Vigoda-Gadot, 2010). However, the facts are that organization of any type has some internal politics which could tear it apart if not well managed. To deal with organization politics, it is significant first to understand the landscape, participants and the rules in which the organization political game is played.</w:t>
      </w:r>
    </w:p>
    <w:p w:rsidR="007E0CCA" w:rsidRPr="003F4176" w:rsidRDefault="007E0CCA" w:rsidP="003F4176">
      <w:pPr>
        <w:spacing w:line="480" w:lineRule="auto"/>
        <w:ind w:firstLine="720"/>
        <w:jc w:val="center"/>
        <w:rPr>
          <w:b/>
        </w:rPr>
      </w:pPr>
      <w:r w:rsidRPr="003F4176">
        <w:rPr>
          <w:b/>
        </w:rPr>
        <w:t xml:space="preserve">Effects </w:t>
      </w:r>
      <w:r w:rsidR="003F4176">
        <w:rPr>
          <w:b/>
        </w:rPr>
        <w:t>o</w:t>
      </w:r>
      <w:r w:rsidR="003F4176" w:rsidRPr="003F4176">
        <w:rPr>
          <w:b/>
        </w:rPr>
        <w:t>f Organization Politics</w:t>
      </w:r>
    </w:p>
    <w:p w:rsidR="007E0CCA" w:rsidRDefault="007E0CCA" w:rsidP="00160C51">
      <w:pPr>
        <w:spacing w:line="480" w:lineRule="auto"/>
        <w:ind w:firstLine="720"/>
      </w:pPr>
      <w:r>
        <w:t>Organization politics reduces the overall productivity; an organization that is filled with unhealthy politics lead to lowering the worker's outputs of individual employees and in the long run affects the productivity of the entire organization. The Ted talk has shown that own employees who play politics in the organization will give less attention to the tasks assigned to them. In such organization, politicking employees give more interests to leg pulling and backbiting, in most cases, they spend much of their time criticizing fellow employees who drive negative energy (Drory &amp; Vigoda-Gadot, 2010). Due to the organization politics, workers will fail to achieve their targets within the set time frame, and there is much delay in delivery which lowers the total productivity.</w:t>
      </w:r>
    </w:p>
    <w:p w:rsidR="007E0CCA" w:rsidRDefault="007E0CCA" w:rsidP="00160C51">
      <w:pPr>
        <w:spacing w:line="480" w:lineRule="auto"/>
        <w:ind w:firstLine="720"/>
      </w:pPr>
      <w:r>
        <w:t xml:space="preserve">Affects the concentration; in an organization which has politics, from Ted talk we observe that there is a division of interest which make it hard for employees to concentrate on </w:t>
      </w:r>
      <w:r>
        <w:lastRenderedPageBreak/>
        <w:t>their work. The video in Ted talk shows that some employees will spend much time negating the image of fellow employees in front of supervisors (Saleem, 2015). Individual employees involved in politics make more mistakes since the focus is elsewhere.</w:t>
      </w:r>
    </w:p>
    <w:p w:rsidR="007E0CCA" w:rsidRDefault="007E0CCA" w:rsidP="00160C51">
      <w:pPr>
        <w:spacing w:line="480" w:lineRule="auto"/>
        <w:ind w:firstLine="720"/>
      </w:pPr>
      <w:r>
        <w:t>Increase work stress; there is saying which says problems evaporate when discussed, in such case people will find it difficult to work with fellow workers since they fear secrets may get leaked (Pettigrew, 2014). Due to politics, the workplace stress level increase considerably affecting productivity. It is important to note that individuals are not a machine and they need a conducive environment for efficient production.</w:t>
      </w:r>
    </w:p>
    <w:p w:rsidR="007E0CCA" w:rsidRDefault="007E0CCA" w:rsidP="00160C51">
      <w:pPr>
        <w:spacing w:line="480" w:lineRule="auto"/>
        <w:ind w:firstLine="720"/>
      </w:pPr>
      <w:r>
        <w:t>To minimize the politic, territorial behavior as well as the other challenges arising due to politics, there is a need to create a strong leadership in the organization. One of the best strategies is to encourage transparency, collaboration among all employees in the organization. The following steps should be appropriate as follows:</w:t>
      </w:r>
    </w:p>
    <w:p w:rsidR="007E0CCA" w:rsidRDefault="007E0CCA" w:rsidP="00160C51">
      <w:pPr>
        <w:spacing w:line="480" w:lineRule="auto"/>
        <w:ind w:firstLine="720"/>
      </w:pPr>
      <w:r>
        <w:t>Reduction of the distance from company decisions; when business is established, a company will grow and add more organization structures, change in policies and management layers (Pettigrew, 2014). According to the Ted talk increase in construction leads to creating distance between the executive in the day to day operations. It is essential for the organization management to be mindful of the gap in the company’s decision making since it’s a key factor. Most importantly, promoting communication among teams, providing regular meeting and explaining the corporate objective would create an ethical organization culture which would minimize the effects of organizational leadership.</w:t>
      </w:r>
    </w:p>
    <w:p w:rsidR="007E0CCA" w:rsidRDefault="007E0CCA" w:rsidP="00160C51">
      <w:pPr>
        <w:spacing w:line="480" w:lineRule="auto"/>
        <w:ind w:firstLine="720"/>
      </w:pPr>
      <w:r>
        <w:t xml:space="preserve">Demanding accountability from all members of the team; in the organization, each should be made aware of their roles as well as ways to contribute to the success of the company. On the other hand, when a company achieves high performance, it must recognize the employees and </w:t>
      </w:r>
      <w:r>
        <w:lastRenderedPageBreak/>
        <w:t>celebrate success together (Saleem, 2015). Similarly, if a mistake occurs in the organization, people should be held responsible for their actions or failure to take measures. Also, the effect of politics in an organization can be reduced by not tolerating political behavior in all level of the organization management.</w:t>
      </w:r>
    </w:p>
    <w:p w:rsidR="007E0CCA" w:rsidRPr="001249C6" w:rsidRDefault="00AB6F9B" w:rsidP="00160C51">
      <w:pPr>
        <w:spacing w:line="480" w:lineRule="auto"/>
        <w:ind w:firstLine="720"/>
        <w:jc w:val="center"/>
        <w:rPr>
          <w:b/>
        </w:rPr>
      </w:pPr>
      <w:r w:rsidRPr="001249C6">
        <w:rPr>
          <w:b/>
        </w:rPr>
        <w:t>Reply</w:t>
      </w:r>
    </w:p>
    <w:p w:rsidR="001E11BE" w:rsidRDefault="007E0CCA" w:rsidP="00160C51">
      <w:pPr>
        <w:spacing w:line="480" w:lineRule="auto"/>
        <w:ind w:firstLine="720"/>
      </w:pPr>
      <w:r>
        <w:t>Having to lead your discussion on the organization politics and how you integrate it with Ted talk, I agree with you on the matter of things. I concur with you that organizations are part of every organization. However, much politics lead to low performance in organizations. If organization politics do not get well managed, they can destroy the workplace culture and sustainability of the organization would become a big challenge. I concur to your findings in the Ted talk that much of the time wasted in the organization is due to lack of cooperation created by too much politics in the organization (Drory &amp; Vigoda-Gadot, 2010). You have also observed that due to lack of collaboration and much politics in the organization, there is low production; low profits and an organization may not be able to maintain operations sustainability. Your reference to the Olympic relay was exceptional to bring out the difference between policies, procedures, and cooperation</w:t>
      </w:r>
    </w:p>
    <w:p w:rsidR="001E11BE" w:rsidRDefault="001E11BE" w:rsidP="0027030C">
      <w:pPr>
        <w:ind w:firstLine="720"/>
        <w:jc w:val="center"/>
      </w:pPr>
    </w:p>
    <w:p w:rsidR="001E11BE" w:rsidRDefault="001E11BE" w:rsidP="0027030C">
      <w:pPr>
        <w:ind w:firstLine="720"/>
        <w:jc w:val="center"/>
      </w:pPr>
    </w:p>
    <w:p w:rsidR="001E11BE" w:rsidRDefault="001E11BE" w:rsidP="0027030C">
      <w:pPr>
        <w:ind w:firstLine="720"/>
        <w:jc w:val="center"/>
      </w:pPr>
    </w:p>
    <w:p w:rsidR="001E11BE" w:rsidRDefault="001E11BE" w:rsidP="0027030C">
      <w:pPr>
        <w:ind w:firstLine="720"/>
        <w:jc w:val="center"/>
      </w:pPr>
    </w:p>
    <w:p w:rsidR="001E11BE" w:rsidRDefault="001E11BE" w:rsidP="0027030C">
      <w:pPr>
        <w:ind w:firstLine="720"/>
        <w:jc w:val="center"/>
      </w:pPr>
    </w:p>
    <w:p w:rsidR="001E11BE" w:rsidRDefault="001E11BE" w:rsidP="0027030C">
      <w:pPr>
        <w:ind w:firstLine="720"/>
        <w:jc w:val="center"/>
      </w:pPr>
    </w:p>
    <w:p w:rsidR="001E11BE" w:rsidRDefault="001E11BE" w:rsidP="0027030C">
      <w:pPr>
        <w:ind w:firstLine="720"/>
        <w:jc w:val="center"/>
      </w:pPr>
    </w:p>
    <w:p w:rsidR="001E11BE" w:rsidRDefault="001E11BE" w:rsidP="0027030C">
      <w:pPr>
        <w:ind w:firstLine="720"/>
        <w:jc w:val="center"/>
      </w:pPr>
    </w:p>
    <w:p w:rsidR="001E11BE" w:rsidRDefault="001E11BE" w:rsidP="0027030C">
      <w:pPr>
        <w:ind w:firstLine="720"/>
        <w:jc w:val="center"/>
      </w:pPr>
    </w:p>
    <w:p w:rsidR="001E11BE" w:rsidRDefault="001E11BE" w:rsidP="0027030C">
      <w:pPr>
        <w:ind w:firstLine="720"/>
        <w:jc w:val="center"/>
      </w:pPr>
    </w:p>
    <w:p w:rsidR="001E11BE" w:rsidRDefault="001E11BE" w:rsidP="0027030C">
      <w:pPr>
        <w:ind w:firstLine="720"/>
        <w:jc w:val="center"/>
      </w:pPr>
    </w:p>
    <w:p w:rsidR="001E11BE" w:rsidRDefault="001E11BE" w:rsidP="0027030C">
      <w:pPr>
        <w:ind w:firstLine="720"/>
        <w:jc w:val="center"/>
      </w:pPr>
    </w:p>
    <w:p w:rsidR="001E11BE" w:rsidRDefault="001E11BE" w:rsidP="009C4A53"/>
    <w:p w:rsidR="001E11BE" w:rsidRDefault="001E11BE" w:rsidP="0027030C">
      <w:pPr>
        <w:ind w:firstLine="720"/>
        <w:jc w:val="center"/>
      </w:pPr>
    </w:p>
    <w:p w:rsidR="0027030C" w:rsidRPr="009C4A53" w:rsidRDefault="0027030C" w:rsidP="009C4A53">
      <w:pPr>
        <w:spacing w:line="480" w:lineRule="auto"/>
        <w:ind w:firstLine="720"/>
        <w:jc w:val="center"/>
        <w:rPr>
          <w:b/>
        </w:rPr>
      </w:pPr>
      <w:r w:rsidRPr="009C4A53">
        <w:rPr>
          <w:b/>
        </w:rPr>
        <w:lastRenderedPageBreak/>
        <w:t>Reference</w:t>
      </w:r>
    </w:p>
    <w:p w:rsidR="00692FF3" w:rsidRDefault="00692FF3" w:rsidP="009C4A53">
      <w:pPr>
        <w:spacing w:line="480" w:lineRule="auto"/>
        <w:ind w:left="720" w:hanging="720"/>
      </w:pPr>
      <w:r>
        <w:t xml:space="preserve">Drory, A., &amp; Vigoda-Gadot, E. (2010). Organizational politics and human resource management: A typology and the Israeli experience. </w:t>
      </w:r>
      <w:r>
        <w:rPr>
          <w:i/>
          <w:iCs/>
        </w:rPr>
        <w:t>Human Resource Management Review</w:t>
      </w:r>
      <w:r>
        <w:t xml:space="preserve">, </w:t>
      </w:r>
      <w:r>
        <w:rPr>
          <w:i/>
          <w:iCs/>
        </w:rPr>
        <w:t>20</w:t>
      </w:r>
      <w:r>
        <w:t>(3), 194-202.</w:t>
      </w:r>
    </w:p>
    <w:p w:rsidR="0027030C" w:rsidRDefault="0027030C" w:rsidP="009C4A53">
      <w:pPr>
        <w:spacing w:line="480" w:lineRule="auto"/>
        <w:ind w:left="720" w:hanging="720"/>
      </w:pPr>
      <w:r>
        <w:t xml:space="preserve">Pettigrew, A. M. (2014). </w:t>
      </w:r>
      <w:r>
        <w:rPr>
          <w:i/>
          <w:iCs/>
        </w:rPr>
        <w:t>The politics of organizational decision-making</w:t>
      </w:r>
      <w:r>
        <w:t>. Routledge.</w:t>
      </w:r>
    </w:p>
    <w:p w:rsidR="008924F9" w:rsidRDefault="008924F9" w:rsidP="009C4A53">
      <w:pPr>
        <w:spacing w:line="480" w:lineRule="auto"/>
        <w:ind w:left="720" w:hanging="720"/>
      </w:pPr>
      <w:r>
        <w:t xml:space="preserve">Saleem, H. (2015). The impact of leadership styles on job satisfaction and mediating role of perceived organizational politics. </w:t>
      </w:r>
      <w:r>
        <w:rPr>
          <w:i/>
          <w:iCs/>
        </w:rPr>
        <w:t>Procedia-Social and Behavioral Sciences</w:t>
      </w:r>
      <w:r>
        <w:t xml:space="preserve">, </w:t>
      </w:r>
      <w:r>
        <w:rPr>
          <w:i/>
          <w:iCs/>
        </w:rPr>
        <w:t>172</w:t>
      </w:r>
      <w:r w:rsidR="008A461C">
        <w:t>, 563-569.</w:t>
      </w:r>
    </w:p>
    <w:p w:rsidR="0027030C" w:rsidRPr="00896AFA" w:rsidRDefault="0027030C" w:rsidP="00F61941">
      <w:pPr>
        <w:ind w:left="720" w:hanging="720"/>
        <w:rPr>
          <w:color w:val="222222"/>
          <w:shd w:val="clear" w:color="auto" w:fill="FFFFFF"/>
        </w:rPr>
      </w:pPr>
    </w:p>
    <w:sectPr w:rsidR="0027030C"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222" w:rsidRDefault="005E1222">
      <w:r>
        <w:separator/>
      </w:r>
    </w:p>
  </w:endnote>
  <w:endnote w:type="continuationSeparator" w:id="0">
    <w:p w:rsidR="005E1222" w:rsidRDefault="005E1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222" w:rsidRDefault="005E1222">
      <w:r>
        <w:separator/>
      </w:r>
    </w:p>
  </w:footnote>
  <w:footnote w:type="continuationSeparator" w:id="0">
    <w:p w:rsidR="005E1222" w:rsidRDefault="005E12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957E9D" w:rsidRDefault="004547AC" w:rsidP="00AE33B6">
          <w:pPr>
            <w:pStyle w:val="Header"/>
          </w:pPr>
          <w:r>
            <w:rPr>
              <w:szCs w:val="24"/>
            </w:rPr>
            <w:t xml:space="preserve">ORGANIZATION POLITICS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446DAF">
            <w:rPr>
              <w:noProof/>
            </w:rPr>
            <w:t>5</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4547AC">
          <w:pPr>
            <w:pStyle w:val="APA"/>
            <w:ind w:firstLine="0"/>
          </w:pPr>
          <w:bookmarkStart w:id="1" w:name="bkTitleRunningHead"/>
          <w:r w:rsidRPr="00E62FBC">
            <w:t>Running head</w:t>
          </w:r>
          <w:bookmarkEnd w:id="1"/>
          <w:r>
            <w:t xml:space="preserve">: </w:t>
          </w:r>
          <w:r w:rsidR="004547AC">
            <w:rPr>
              <w:szCs w:val="24"/>
            </w:rPr>
            <w:t>ORGANIZATION POLITICS</w:t>
          </w:r>
          <w:r w:rsidR="0034775C">
            <w:rPr>
              <w:szCs w:val="24"/>
            </w:rPr>
            <w:t xml:space="preserve"> </w:t>
          </w:r>
          <w:r w:rsidR="00B60AFB">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446DAF">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07E03"/>
    <w:rsid w:val="00010C98"/>
    <w:rsid w:val="00013EBB"/>
    <w:rsid w:val="000168B9"/>
    <w:rsid w:val="0001718B"/>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6564"/>
    <w:rsid w:val="00076810"/>
    <w:rsid w:val="00076B31"/>
    <w:rsid w:val="00076EE3"/>
    <w:rsid w:val="00080397"/>
    <w:rsid w:val="000809C1"/>
    <w:rsid w:val="000837B1"/>
    <w:rsid w:val="00085ADB"/>
    <w:rsid w:val="00086887"/>
    <w:rsid w:val="00086E13"/>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49C6"/>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46F37"/>
    <w:rsid w:val="001508C1"/>
    <w:rsid w:val="001516B4"/>
    <w:rsid w:val="00151A22"/>
    <w:rsid w:val="00151A6D"/>
    <w:rsid w:val="001525D5"/>
    <w:rsid w:val="00154303"/>
    <w:rsid w:val="001605AD"/>
    <w:rsid w:val="001608C5"/>
    <w:rsid w:val="00160C51"/>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474F"/>
    <w:rsid w:val="001B56DE"/>
    <w:rsid w:val="001B5A1E"/>
    <w:rsid w:val="001B5B57"/>
    <w:rsid w:val="001B76B0"/>
    <w:rsid w:val="001C0F99"/>
    <w:rsid w:val="001C26ED"/>
    <w:rsid w:val="001C3675"/>
    <w:rsid w:val="001C3C12"/>
    <w:rsid w:val="001C643E"/>
    <w:rsid w:val="001C6555"/>
    <w:rsid w:val="001C79D5"/>
    <w:rsid w:val="001D4114"/>
    <w:rsid w:val="001D60F4"/>
    <w:rsid w:val="001D7FF1"/>
    <w:rsid w:val="001E11BE"/>
    <w:rsid w:val="001E28C7"/>
    <w:rsid w:val="001E30FB"/>
    <w:rsid w:val="001E3B97"/>
    <w:rsid w:val="001E4AF0"/>
    <w:rsid w:val="001E5BFC"/>
    <w:rsid w:val="001E5F42"/>
    <w:rsid w:val="001F056F"/>
    <w:rsid w:val="001F0FE8"/>
    <w:rsid w:val="001F3EF6"/>
    <w:rsid w:val="001F61E6"/>
    <w:rsid w:val="0020048D"/>
    <w:rsid w:val="00200B89"/>
    <w:rsid w:val="00201D4A"/>
    <w:rsid w:val="0020281F"/>
    <w:rsid w:val="0020601D"/>
    <w:rsid w:val="00207498"/>
    <w:rsid w:val="002106D8"/>
    <w:rsid w:val="00211DCC"/>
    <w:rsid w:val="00212693"/>
    <w:rsid w:val="00214728"/>
    <w:rsid w:val="0021601A"/>
    <w:rsid w:val="00216052"/>
    <w:rsid w:val="002176C9"/>
    <w:rsid w:val="0021794C"/>
    <w:rsid w:val="00220408"/>
    <w:rsid w:val="00220A32"/>
    <w:rsid w:val="00221050"/>
    <w:rsid w:val="00221CB7"/>
    <w:rsid w:val="00223BB5"/>
    <w:rsid w:val="0022407A"/>
    <w:rsid w:val="00232ED5"/>
    <w:rsid w:val="00236796"/>
    <w:rsid w:val="00241C86"/>
    <w:rsid w:val="00242001"/>
    <w:rsid w:val="00243E42"/>
    <w:rsid w:val="0024530E"/>
    <w:rsid w:val="002536F4"/>
    <w:rsid w:val="0025491C"/>
    <w:rsid w:val="00254CC8"/>
    <w:rsid w:val="0025583E"/>
    <w:rsid w:val="0025588C"/>
    <w:rsid w:val="00256541"/>
    <w:rsid w:val="0025677C"/>
    <w:rsid w:val="002575AD"/>
    <w:rsid w:val="00260394"/>
    <w:rsid w:val="00261258"/>
    <w:rsid w:val="00261602"/>
    <w:rsid w:val="00262296"/>
    <w:rsid w:val="00262302"/>
    <w:rsid w:val="00262D80"/>
    <w:rsid w:val="0026387F"/>
    <w:rsid w:val="00263C17"/>
    <w:rsid w:val="002643C0"/>
    <w:rsid w:val="002673F9"/>
    <w:rsid w:val="00267A22"/>
    <w:rsid w:val="0027030C"/>
    <w:rsid w:val="00271021"/>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2F5613"/>
    <w:rsid w:val="00300E66"/>
    <w:rsid w:val="00301DA6"/>
    <w:rsid w:val="003047E4"/>
    <w:rsid w:val="00306229"/>
    <w:rsid w:val="00306F71"/>
    <w:rsid w:val="003114FD"/>
    <w:rsid w:val="00311E61"/>
    <w:rsid w:val="0031289F"/>
    <w:rsid w:val="0031478F"/>
    <w:rsid w:val="00316552"/>
    <w:rsid w:val="003178F6"/>
    <w:rsid w:val="003200A4"/>
    <w:rsid w:val="003217E9"/>
    <w:rsid w:val="00324D34"/>
    <w:rsid w:val="003306AE"/>
    <w:rsid w:val="00332748"/>
    <w:rsid w:val="00334517"/>
    <w:rsid w:val="00334E69"/>
    <w:rsid w:val="00337874"/>
    <w:rsid w:val="003400FD"/>
    <w:rsid w:val="003429DD"/>
    <w:rsid w:val="00343F42"/>
    <w:rsid w:val="00346544"/>
    <w:rsid w:val="0034775C"/>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7B4"/>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3E91"/>
    <w:rsid w:val="00384FDA"/>
    <w:rsid w:val="00385705"/>
    <w:rsid w:val="003858C8"/>
    <w:rsid w:val="00385EC4"/>
    <w:rsid w:val="003864C4"/>
    <w:rsid w:val="00387815"/>
    <w:rsid w:val="00391F6F"/>
    <w:rsid w:val="00394884"/>
    <w:rsid w:val="00394B67"/>
    <w:rsid w:val="00395A28"/>
    <w:rsid w:val="003966B3"/>
    <w:rsid w:val="00396ACB"/>
    <w:rsid w:val="003A09A9"/>
    <w:rsid w:val="003A0B0D"/>
    <w:rsid w:val="003A3E68"/>
    <w:rsid w:val="003A41B8"/>
    <w:rsid w:val="003A59C1"/>
    <w:rsid w:val="003B24EE"/>
    <w:rsid w:val="003B2537"/>
    <w:rsid w:val="003B2656"/>
    <w:rsid w:val="003B297C"/>
    <w:rsid w:val="003B32E9"/>
    <w:rsid w:val="003B3913"/>
    <w:rsid w:val="003B48F9"/>
    <w:rsid w:val="003B53CA"/>
    <w:rsid w:val="003B7D11"/>
    <w:rsid w:val="003C0A44"/>
    <w:rsid w:val="003C0F3A"/>
    <w:rsid w:val="003C0F7A"/>
    <w:rsid w:val="003C3B1D"/>
    <w:rsid w:val="003C5C04"/>
    <w:rsid w:val="003C5F69"/>
    <w:rsid w:val="003C6049"/>
    <w:rsid w:val="003C64E8"/>
    <w:rsid w:val="003C6649"/>
    <w:rsid w:val="003C6A10"/>
    <w:rsid w:val="003C72F5"/>
    <w:rsid w:val="003D0564"/>
    <w:rsid w:val="003D125F"/>
    <w:rsid w:val="003D2E16"/>
    <w:rsid w:val="003D6329"/>
    <w:rsid w:val="003D65E1"/>
    <w:rsid w:val="003D7CA2"/>
    <w:rsid w:val="003E1812"/>
    <w:rsid w:val="003E1BB1"/>
    <w:rsid w:val="003E221D"/>
    <w:rsid w:val="003E38AD"/>
    <w:rsid w:val="003E5DA7"/>
    <w:rsid w:val="003E79AB"/>
    <w:rsid w:val="003F2974"/>
    <w:rsid w:val="003F2B03"/>
    <w:rsid w:val="003F2C80"/>
    <w:rsid w:val="003F4176"/>
    <w:rsid w:val="003F4A70"/>
    <w:rsid w:val="003F5821"/>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6DAF"/>
    <w:rsid w:val="00447A3C"/>
    <w:rsid w:val="00450B46"/>
    <w:rsid w:val="00450C4A"/>
    <w:rsid w:val="00450E5D"/>
    <w:rsid w:val="00451D60"/>
    <w:rsid w:val="00451D6E"/>
    <w:rsid w:val="00452790"/>
    <w:rsid w:val="004533D7"/>
    <w:rsid w:val="004547AC"/>
    <w:rsid w:val="00455DE0"/>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1AAF"/>
    <w:rsid w:val="004D27D9"/>
    <w:rsid w:val="004D446B"/>
    <w:rsid w:val="004D5879"/>
    <w:rsid w:val="004D5C6E"/>
    <w:rsid w:val="004E0139"/>
    <w:rsid w:val="004E08B6"/>
    <w:rsid w:val="004E097F"/>
    <w:rsid w:val="004E1460"/>
    <w:rsid w:val="004E2745"/>
    <w:rsid w:val="004E28AE"/>
    <w:rsid w:val="004E28D6"/>
    <w:rsid w:val="004E43CA"/>
    <w:rsid w:val="004F1AE7"/>
    <w:rsid w:val="004F28EE"/>
    <w:rsid w:val="004F5059"/>
    <w:rsid w:val="004F7B75"/>
    <w:rsid w:val="004F7D50"/>
    <w:rsid w:val="005001A8"/>
    <w:rsid w:val="00501A7B"/>
    <w:rsid w:val="00505295"/>
    <w:rsid w:val="00505BB6"/>
    <w:rsid w:val="005118FF"/>
    <w:rsid w:val="0051198F"/>
    <w:rsid w:val="0051291B"/>
    <w:rsid w:val="0051348A"/>
    <w:rsid w:val="00515B90"/>
    <w:rsid w:val="0052110C"/>
    <w:rsid w:val="005234E6"/>
    <w:rsid w:val="00525588"/>
    <w:rsid w:val="00527090"/>
    <w:rsid w:val="00530473"/>
    <w:rsid w:val="00532B52"/>
    <w:rsid w:val="005337B7"/>
    <w:rsid w:val="005360DE"/>
    <w:rsid w:val="005372E0"/>
    <w:rsid w:val="0054039E"/>
    <w:rsid w:val="00540CF0"/>
    <w:rsid w:val="00541B7E"/>
    <w:rsid w:val="00542735"/>
    <w:rsid w:val="00544DDB"/>
    <w:rsid w:val="005450B8"/>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1845"/>
    <w:rsid w:val="00595228"/>
    <w:rsid w:val="00595AB2"/>
    <w:rsid w:val="00596D98"/>
    <w:rsid w:val="005A0B95"/>
    <w:rsid w:val="005A1FEC"/>
    <w:rsid w:val="005A248B"/>
    <w:rsid w:val="005A2C62"/>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222"/>
    <w:rsid w:val="005E1373"/>
    <w:rsid w:val="005E4D8D"/>
    <w:rsid w:val="005E6CB1"/>
    <w:rsid w:val="005F2E7E"/>
    <w:rsid w:val="005F6CA7"/>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369D7"/>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454"/>
    <w:rsid w:val="00661FB3"/>
    <w:rsid w:val="00662178"/>
    <w:rsid w:val="00662F5C"/>
    <w:rsid w:val="006644A0"/>
    <w:rsid w:val="0066695C"/>
    <w:rsid w:val="0067209E"/>
    <w:rsid w:val="00673875"/>
    <w:rsid w:val="00673894"/>
    <w:rsid w:val="00673DE7"/>
    <w:rsid w:val="0067673C"/>
    <w:rsid w:val="00677485"/>
    <w:rsid w:val="00677CC4"/>
    <w:rsid w:val="00681D47"/>
    <w:rsid w:val="0068390A"/>
    <w:rsid w:val="00690B27"/>
    <w:rsid w:val="00690EE1"/>
    <w:rsid w:val="00691486"/>
    <w:rsid w:val="00692388"/>
    <w:rsid w:val="00692FF3"/>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3E5A"/>
    <w:rsid w:val="006D5770"/>
    <w:rsid w:val="006D5AE2"/>
    <w:rsid w:val="006D6131"/>
    <w:rsid w:val="006E1500"/>
    <w:rsid w:val="006E1A90"/>
    <w:rsid w:val="006E2443"/>
    <w:rsid w:val="006E5347"/>
    <w:rsid w:val="006E6543"/>
    <w:rsid w:val="006E732C"/>
    <w:rsid w:val="006F1B3E"/>
    <w:rsid w:val="006F23E4"/>
    <w:rsid w:val="006F334B"/>
    <w:rsid w:val="006F4222"/>
    <w:rsid w:val="006F7982"/>
    <w:rsid w:val="006F79DD"/>
    <w:rsid w:val="00700644"/>
    <w:rsid w:val="007011B8"/>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56760"/>
    <w:rsid w:val="007612D7"/>
    <w:rsid w:val="00761A9F"/>
    <w:rsid w:val="00764396"/>
    <w:rsid w:val="00766573"/>
    <w:rsid w:val="00766FCD"/>
    <w:rsid w:val="00767C62"/>
    <w:rsid w:val="00770989"/>
    <w:rsid w:val="00772808"/>
    <w:rsid w:val="007741FB"/>
    <w:rsid w:val="00774312"/>
    <w:rsid w:val="007744A6"/>
    <w:rsid w:val="00775BDC"/>
    <w:rsid w:val="00775E7B"/>
    <w:rsid w:val="00780435"/>
    <w:rsid w:val="00780661"/>
    <w:rsid w:val="00780E85"/>
    <w:rsid w:val="00783482"/>
    <w:rsid w:val="0078348A"/>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31C"/>
    <w:rsid w:val="007A5B08"/>
    <w:rsid w:val="007A7777"/>
    <w:rsid w:val="007B2B64"/>
    <w:rsid w:val="007B4BB2"/>
    <w:rsid w:val="007B4DAB"/>
    <w:rsid w:val="007B5A47"/>
    <w:rsid w:val="007B5E03"/>
    <w:rsid w:val="007C065D"/>
    <w:rsid w:val="007C0981"/>
    <w:rsid w:val="007C0F49"/>
    <w:rsid w:val="007C18B1"/>
    <w:rsid w:val="007C3F37"/>
    <w:rsid w:val="007C6B2B"/>
    <w:rsid w:val="007C769D"/>
    <w:rsid w:val="007C7727"/>
    <w:rsid w:val="007D0BD8"/>
    <w:rsid w:val="007D69DF"/>
    <w:rsid w:val="007D7478"/>
    <w:rsid w:val="007D772A"/>
    <w:rsid w:val="007D773A"/>
    <w:rsid w:val="007E019F"/>
    <w:rsid w:val="007E0CCA"/>
    <w:rsid w:val="007E140D"/>
    <w:rsid w:val="007E1BFF"/>
    <w:rsid w:val="007E5616"/>
    <w:rsid w:val="007E56E9"/>
    <w:rsid w:val="007E70A1"/>
    <w:rsid w:val="007E7E78"/>
    <w:rsid w:val="007F1216"/>
    <w:rsid w:val="007F3400"/>
    <w:rsid w:val="007F34DD"/>
    <w:rsid w:val="007F50D5"/>
    <w:rsid w:val="008007FF"/>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3A1F"/>
    <w:rsid w:val="00824942"/>
    <w:rsid w:val="00824C5E"/>
    <w:rsid w:val="0082593A"/>
    <w:rsid w:val="0083060C"/>
    <w:rsid w:val="0083217A"/>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403"/>
    <w:rsid w:val="00880A26"/>
    <w:rsid w:val="0088223E"/>
    <w:rsid w:val="008838F5"/>
    <w:rsid w:val="00886460"/>
    <w:rsid w:val="00887388"/>
    <w:rsid w:val="0089031C"/>
    <w:rsid w:val="008921F8"/>
    <w:rsid w:val="008924F9"/>
    <w:rsid w:val="008928A8"/>
    <w:rsid w:val="00893996"/>
    <w:rsid w:val="00895A1D"/>
    <w:rsid w:val="00896AFA"/>
    <w:rsid w:val="008A08F3"/>
    <w:rsid w:val="008A0E27"/>
    <w:rsid w:val="008A2011"/>
    <w:rsid w:val="008A29A9"/>
    <w:rsid w:val="008A437E"/>
    <w:rsid w:val="008A45AA"/>
    <w:rsid w:val="008A461C"/>
    <w:rsid w:val="008A638E"/>
    <w:rsid w:val="008A6CD5"/>
    <w:rsid w:val="008B1190"/>
    <w:rsid w:val="008B1E2B"/>
    <w:rsid w:val="008B1EB8"/>
    <w:rsid w:val="008B20C6"/>
    <w:rsid w:val="008B237D"/>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697"/>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05BF"/>
    <w:rsid w:val="0093108A"/>
    <w:rsid w:val="00931812"/>
    <w:rsid w:val="009329E0"/>
    <w:rsid w:val="00932ABC"/>
    <w:rsid w:val="009334DC"/>
    <w:rsid w:val="00936289"/>
    <w:rsid w:val="0093664E"/>
    <w:rsid w:val="0094095D"/>
    <w:rsid w:val="009434CB"/>
    <w:rsid w:val="00943B63"/>
    <w:rsid w:val="009440EF"/>
    <w:rsid w:val="00944770"/>
    <w:rsid w:val="009474E8"/>
    <w:rsid w:val="00952E93"/>
    <w:rsid w:val="00953582"/>
    <w:rsid w:val="009552C2"/>
    <w:rsid w:val="00955FDA"/>
    <w:rsid w:val="009573EA"/>
    <w:rsid w:val="00957E9D"/>
    <w:rsid w:val="00963DB4"/>
    <w:rsid w:val="00970D76"/>
    <w:rsid w:val="00976A65"/>
    <w:rsid w:val="00976ACC"/>
    <w:rsid w:val="009774F1"/>
    <w:rsid w:val="00977DF2"/>
    <w:rsid w:val="00980F71"/>
    <w:rsid w:val="00982F1D"/>
    <w:rsid w:val="0098427A"/>
    <w:rsid w:val="009847DD"/>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4A53"/>
    <w:rsid w:val="009C5992"/>
    <w:rsid w:val="009C77CB"/>
    <w:rsid w:val="009D35A4"/>
    <w:rsid w:val="009D72C3"/>
    <w:rsid w:val="009E5457"/>
    <w:rsid w:val="009E7763"/>
    <w:rsid w:val="009F096C"/>
    <w:rsid w:val="009F359A"/>
    <w:rsid w:val="009F4811"/>
    <w:rsid w:val="009F4B7D"/>
    <w:rsid w:val="009F59EB"/>
    <w:rsid w:val="00A0014B"/>
    <w:rsid w:val="00A00974"/>
    <w:rsid w:val="00A01C32"/>
    <w:rsid w:val="00A02304"/>
    <w:rsid w:val="00A0268F"/>
    <w:rsid w:val="00A02A67"/>
    <w:rsid w:val="00A05A7F"/>
    <w:rsid w:val="00A0621A"/>
    <w:rsid w:val="00A07B46"/>
    <w:rsid w:val="00A07C4C"/>
    <w:rsid w:val="00A116DC"/>
    <w:rsid w:val="00A1467A"/>
    <w:rsid w:val="00A167DC"/>
    <w:rsid w:val="00A16DA1"/>
    <w:rsid w:val="00A17890"/>
    <w:rsid w:val="00A17A4B"/>
    <w:rsid w:val="00A17A9E"/>
    <w:rsid w:val="00A21006"/>
    <w:rsid w:val="00A21625"/>
    <w:rsid w:val="00A21B9B"/>
    <w:rsid w:val="00A21BDD"/>
    <w:rsid w:val="00A21F79"/>
    <w:rsid w:val="00A22BC4"/>
    <w:rsid w:val="00A2636F"/>
    <w:rsid w:val="00A26D16"/>
    <w:rsid w:val="00A31587"/>
    <w:rsid w:val="00A320EE"/>
    <w:rsid w:val="00A3303C"/>
    <w:rsid w:val="00A33C5B"/>
    <w:rsid w:val="00A35AAF"/>
    <w:rsid w:val="00A3661B"/>
    <w:rsid w:val="00A37AC1"/>
    <w:rsid w:val="00A4128A"/>
    <w:rsid w:val="00A41468"/>
    <w:rsid w:val="00A4188B"/>
    <w:rsid w:val="00A42102"/>
    <w:rsid w:val="00A4260D"/>
    <w:rsid w:val="00A429F7"/>
    <w:rsid w:val="00A437C9"/>
    <w:rsid w:val="00A46571"/>
    <w:rsid w:val="00A46D05"/>
    <w:rsid w:val="00A50E17"/>
    <w:rsid w:val="00A51503"/>
    <w:rsid w:val="00A522C9"/>
    <w:rsid w:val="00A56BD4"/>
    <w:rsid w:val="00A57621"/>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56AE"/>
    <w:rsid w:val="00A86D24"/>
    <w:rsid w:val="00A86FC7"/>
    <w:rsid w:val="00A900D4"/>
    <w:rsid w:val="00A90509"/>
    <w:rsid w:val="00A909CA"/>
    <w:rsid w:val="00A90F30"/>
    <w:rsid w:val="00A914FC"/>
    <w:rsid w:val="00A91DD3"/>
    <w:rsid w:val="00A93AE0"/>
    <w:rsid w:val="00A95775"/>
    <w:rsid w:val="00A95BCD"/>
    <w:rsid w:val="00AA0083"/>
    <w:rsid w:val="00AA0686"/>
    <w:rsid w:val="00AA0865"/>
    <w:rsid w:val="00AA10B5"/>
    <w:rsid w:val="00AA1340"/>
    <w:rsid w:val="00AA32C7"/>
    <w:rsid w:val="00AA3740"/>
    <w:rsid w:val="00AA3B94"/>
    <w:rsid w:val="00AA4738"/>
    <w:rsid w:val="00AA4E35"/>
    <w:rsid w:val="00AB0DC3"/>
    <w:rsid w:val="00AB448E"/>
    <w:rsid w:val="00AB4966"/>
    <w:rsid w:val="00AB4A9E"/>
    <w:rsid w:val="00AB6F9B"/>
    <w:rsid w:val="00AB7E81"/>
    <w:rsid w:val="00AC037E"/>
    <w:rsid w:val="00AC2879"/>
    <w:rsid w:val="00AC2D77"/>
    <w:rsid w:val="00AC4703"/>
    <w:rsid w:val="00AC5EF6"/>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AF778A"/>
    <w:rsid w:val="00B004DD"/>
    <w:rsid w:val="00B00FA1"/>
    <w:rsid w:val="00B0181F"/>
    <w:rsid w:val="00B07B7B"/>
    <w:rsid w:val="00B07CBB"/>
    <w:rsid w:val="00B07EA2"/>
    <w:rsid w:val="00B1020A"/>
    <w:rsid w:val="00B11F48"/>
    <w:rsid w:val="00B13825"/>
    <w:rsid w:val="00B16FDB"/>
    <w:rsid w:val="00B20B7C"/>
    <w:rsid w:val="00B20BB1"/>
    <w:rsid w:val="00B21597"/>
    <w:rsid w:val="00B2317E"/>
    <w:rsid w:val="00B232AF"/>
    <w:rsid w:val="00B2421C"/>
    <w:rsid w:val="00B247EB"/>
    <w:rsid w:val="00B25190"/>
    <w:rsid w:val="00B2675E"/>
    <w:rsid w:val="00B3041D"/>
    <w:rsid w:val="00B305E4"/>
    <w:rsid w:val="00B30FE0"/>
    <w:rsid w:val="00B316B4"/>
    <w:rsid w:val="00B316CD"/>
    <w:rsid w:val="00B324DD"/>
    <w:rsid w:val="00B33077"/>
    <w:rsid w:val="00B340F0"/>
    <w:rsid w:val="00B36297"/>
    <w:rsid w:val="00B3644C"/>
    <w:rsid w:val="00B41803"/>
    <w:rsid w:val="00B4194C"/>
    <w:rsid w:val="00B42CD9"/>
    <w:rsid w:val="00B44BA6"/>
    <w:rsid w:val="00B46E64"/>
    <w:rsid w:val="00B5091B"/>
    <w:rsid w:val="00B54203"/>
    <w:rsid w:val="00B5580D"/>
    <w:rsid w:val="00B55FCD"/>
    <w:rsid w:val="00B603EE"/>
    <w:rsid w:val="00B60AFB"/>
    <w:rsid w:val="00B60DC8"/>
    <w:rsid w:val="00B61058"/>
    <w:rsid w:val="00B615C4"/>
    <w:rsid w:val="00B61FC6"/>
    <w:rsid w:val="00B63205"/>
    <w:rsid w:val="00B6542B"/>
    <w:rsid w:val="00B6742E"/>
    <w:rsid w:val="00B704ED"/>
    <w:rsid w:val="00B717C1"/>
    <w:rsid w:val="00B71AB6"/>
    <w:rsid w:val="00B727A5"/>
    <w:rsid w:val="00B76186"/>
    <w:rsid w:val="00B7685A"/>
    <w:rsid w:val="00B76E36"/>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554F"/>
    <w:rsid w:val="00BC0111"/>
    <w:rsid w:val="00BC2052"/>
    <w:rsid w:val="00BC30AD"/>
    <w:rsid w:val="00BC4230"/>
    <w:rsid w:val="00BC4EBB"/>
    <w:rsid w:val="00BC4F75"/>
    <w:rsid w:val="00BC5DA5"/>
    <w:rsid w:val="00BC5ED5"/>
    <w:rsid w:val="00BC713A"/>
    <w:rsid w:val="00BC72D4"/>
    <w:rsid w:val="00BD00B1"/>
    <w:rsid w:val="00BD24ED"/>
    <w:rsid w:val="00BD69C8"/>
    <w:rsid w:val="00BD70E3"/>
    <w:rsid w:val="00BE07FB"/>
    <w:rsid w:val="00BE0FC0"/>
    <w:rsid w:val="00BE1FAD"/>
    <w:rsid w:val="00BE2596"/>
    <w:rsid w:val="00BE30F2"/>
    <w:rsid w:val="00BE6073"/>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11DF"/>
    <w:rsid w:val="00C1161A"/>
    <w:rsid w:val="00C11B5E"/>
    <w:rsid w:val="00C11D24"/>
    <w:rsid w:val="00C12231"/>
    <w:rsid w:val="00C125A1"/>
    <w:rsid w:val="00C12DF9"/>
    <w:rsid w:val="00C1338F"/>
    <w:rsid w:val="00C13666"/>
    <w:rsid w:val="00C14A2A"/>
    <w:rsid w:val="00C15E1D"/>
    <w:rsid w:val="00C15F2F"/>
    <w:rsid w:val="00C1658B"/>
    <w:rsid w:val="00C1771B"/>
    <w:rsid w:val="00C17EAC"/>
    <w:rsid w:val="00C22999"/>
    <w:rsid w:val="00C22F75"/>
    <w:rsid w:val="00C23CB8"/>
    <w:rsid w:val="00C24B2F"/>
    <w:rsid w:val="00C2578F"/>
    <w:rsid w:val="00C25B6B"/>
    <w:rsid w:val="00C27030"/>
    <w:rsid w:val="00C33330"/>
    <w:rsid w:val="00C340E0"/>
    <w:rsid w:val="00C3489D"/>
    <w:rsid w:val="00C37025"/>
    <w:rsid w:val="00C40F3C"/>
    <w:rsid w:val="00C4247F"/>
    <w:rsid w:val="00C425F0"/>
    <w:rsid w:val="00C43269"/>
    <w:rsid w:val="00C4353A"/>
    <w:rsid w:val="00C43AA8"/>
    <w:rsid w:val="00C44E2D"/>
    <w:rsid w:val="00C46B99"/>
    <w:rsid w:val="00C47986"/>
    <w:rsid w:val="00C47C30"/>
    <w:rsid w:val="00C50236"/>
    <w:rsid w:val="00C51173"/>
    <w:rsid w:val="00C51253"/>
    <w:rsid w:val="00C52EFE"/>
    <w:rsid w:val="00C55D6E"/>
    <w:rsid w:val="00C562F0"/>
    <w:rsid w:val="00C56842"/>
    <w:rsid w:val="00C57194"/>
    <w:rsid w:val="00C574E1"/>
    <w:rsid w:val="00C60D5F"/>
    <w:rsid w:val="00C62442"/>
    <w:rsid w:val="00C62C6B"/>
    <w:rsid w:val="00C6527A"/>
    <w:rsid w:val="00C65FFA"/>
    <w:rsid w:val="00C6700D"/>
    <w:rsid w:val="00C721EF"/>
    <w:rsid w:val="00C72BCE"/>
    <w:rsid w:val="00C74578"/>
    <w:rsid w:val="00C74787"/>
    <w:rsid w:val="00C754E6"/>
    <w:rsid w:val="00C80021"/>
    <w:rsid w:val="00C8128A"/>
    <w:rsid w:val="00C839A8"/>
    <w:rsid w:val="00C85ED6"/>
    <w:rsid w:val="00C869B7"/>
    <w:rsid w:val="00C86DF0"/>
    <w:rsid w:val="00C877A6"/>
    <w:rsid w:val="00C959EE"/>
    <w:rsid w:val="00C95E4C"/>
    <w:rsid w:val="00CA0525"/>
    <w:rsid w:val="00CA08C8"/>
    <w:rsid w:val="00CA1C96"/>
    <w:rsid w:val="00CA7574"/>
    <w:rsid w:val="00CA7904"/>
    <w:rsid w:val="00CB07FA"/>
    <w:rsid w:val="00CB0EAB"/>
    <w:rsid w:val="00CB2B9A"/>
    <w:rsid w:val="00CB3742"/>
    <w:rsid w:val="00CB3982"/>
    <w:rsid w:val="00CB48A5"/>
    <w:rsid w:val="00CB61C0"/>
    <w:rsid w:val="00CB6DD1"/>
    <w:rsid w:val="00CB7478"/>
    <w:rsid w:val="00CC16B4"/>
    <w:rsid w:val="00CC1F52"/>
    <w:rsid w:val="00CC406F"/>
    <w:rsid w:val="00CC5054"/>
    <w:rsid w:val="00CC79D7"/>
    <w:rsid w:val="00CD12AE"/>
    <w:rsid w:val="00CD27EE"/>
    <w:rsid w:val="00CD2F79"/>
    <w:rsid w:val="00CD3918"/>
    <w:rsid w:val="00CD459E"/>
    <w:rsid w:val="00CD70F9"/>
    <w:rsid w:val="00CD7867"/>
    <w:rsid w:val="00CD7E33"/>
    <w:rsid w:val="00CE0090"/>
    <w:rsid w:val="00CE201B"/>
    <w:rsid w:val="00CE2E93"/>
    <w:rsid w:val="00CE50A8"/>
    <w:rsid w:val="00CE5503"/>
    <w:rsid w:val="00CE5AE3"/>
    <w:rsid w:val="00CF08D4"/>
    <w:rsid w:val="00CF0B78"/>
    <w:rsid w:val="00CF30BF"/>
    <w:rsid w:val="00CF3B75"/>
    <w:rsid w:val="00CF6465"/>
    <w:rsid w:val="00CF78B4"/>
    <w:rsid w:val="00D018CC"/>
    <w:rsid w:val="00D02C6F"/>
    <w:rsid w:val="00D03D31"/>
    <w:rsid w:val="00D0430C"/>
    <w:rsid w:val="00D04F1C"/>
    <w:rsid w:val="00D050BF"/>
    <w:rsid w:val="00D06209"/>
    <w:rsid w:val="00D06738"/>
    <w:rsid w:val="00D07AB2"/>
    <w:rsid w:val="00D13A94"/>
    <w:rsid w:val="00D13F04"/>
    <w:rsid w:val="00D14987"/>
    <w:rsid w:val="00D14D24"/>
    <w:rsid w:val="00D157E7"/>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1D13"/>
    <w:rsid w:val="00D428C2"/>
    <w:rsid w:val="00D44548"/>
    <w:rsid w:val="00D447C5"/>
    <w:rsid w:val="00D451E8"/>
    <w:rsid w:val="00D45EEC"/>
    <w:rsid w:val="00D51F76"/>
    <w:rsid w:val="00D52003"/>
    <w:rsid w:val="00D5311D"/>
    <w:rsid w:val="00D53574"/>
    <w:rsid w:val="00D5397A"/>
    <w:rsid w:val="00D549D9"/>
    <w:rsid w:val="00D56AC8"/>
    <w:rsid w:val="00D56B2E"/>
    <w:rsid w:val="00D571C8"/>
    <w:rsid w:val="00D5747B"/>
    <w:rsid w:val="00D57F6D"/>
    <w:rsid w:val="00D614CB"/>
    <w:rsid w:val="00D6220D"/>
    <w:rsid w:val="00D6322A"/>
    <w:rsid w:val="00D63BBF"/>
    <w:rsid w:val="00D6415E"/>
    <w:rsid w:val="00D67E79"/>
    <w:rsid w:val="00D70EEE"/>
    <w:rsid w:val="00D7289E"/>
    <w:rsid w:val="00D72A80"/>
    <w:rsid w:val="00D7561D"/>
    <w:rsid w:val="00D7662C"/>
    <w:rsid w:val="00D77D8A"/>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1224"/>
    <w:rsid w:val="00DA2CE2"/>
    <w:rsid w:val="00DA4833"/>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57A"/>
    <w:rsid w:val="00DC4666"/>
    <w:rsid w:val="00DC4D56"/>
    <w:rsid w:val="00DD20BD"/>
    <w:rsid w:val="00DD2352"/>
    <w:rsid w:val="00DD2E2C"/>
    <w:rsid w:val="00DD3514"/>
    <w:rsid w:val="00DE2A6C"/>
    <w:rsid w:val="00DE2EA3"/>
    <w:rsid w:val="00DE49E5"/>
    <w:rsid w:val="00DE54CD"/>
    <w:rsid w:val="00DE67AF"/>
    <w:rsid w:val="00DE7A33"/>
    <w:rsid w:val="00DF042A"/>
    <w:rsid w:val="00DF0AF2"/>
    <w:rsid w:val="00DF4A20"/>
    <w:rsid w:val="00DF7C4A"/>
    <w:rsid w:val="00DF7D1F"/>
    <w:rsid w:val="00E0001E"/>
    <w:rsid w:val="00E00E82"/>
    <w:rsid w:val="00E020A0"/>
    <w:rsid w:val="00E0252A"/>
    <w:rsid w:val="00E025A9"/>
    <w:rsid w:val="00E058A7"/>
    <w:rsid w:val="00E06640"/>
    <w:rsid w:val="00E1043D"/>
    <w:rsid w:val="00E13C61"/>
    <w:rsid w:val="00E14581"/>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B0D9C"/>
    <w:rsid w:val="00EB16AB"/>
    <w:rsid w:val="00EB2C38"/>
    <w:rsid w:val="00EB4804"/>
    <w:rsid w:val="00EB4C07"/>
    <w:rsid w:val="00EB6196"/>
    <w:rsid w:val="00EB65C0"/>
    <w:rsid w:val="00EB701F"/>
    <w:rsid w:val="00EC129F"/>
    <w:rsid w:val="00EC14EC"/>
    <w:rsid w:val="00EC1BBA"/>
    <w:rsid w:val="00EC28A7"/>
    <w:rsid w:val="00EC58DA"/>
    <w:rsid w:val="00ED0D9F"/>
    <w:rsid w:val="00ED52FB"/>
    <w:rsid w:val="00ED6C53"/>
    <w:rsid w:val="00ED6DFD"/>
    <w:rsid w:val="00EE12AC"/>
    <w:rsid w:val="00EE2375"/>
    <w:rsid w:val="00EE3236"/>
    <w:rsid w:val="00EE3F8E"/>
    <w:rsid w:val="00EE4A2D"/>
    <w:rsid w:val="00EE6C35"/>
    <w:rsid w:val="00EE6D46"/>
    <w:rsid w:val="00EF15BA"/>
    <w:rsid w:val="00EF20EE"/>
    <w:rsid w:val="00EF3316"/>
    <w:rsid w:val="00EF473B"/>
    <w:rsid w:val="00EF513E"/>
    <w:rsid w:val="00EF54BD"/>
    <w:rsid w:val="00F00703"/>
    <w:rsid w:val="00F010A1"/>
    <w:rsid w:val="00F02142"/>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1941"/>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FA12EE9-0482-4741-9691-2745D8632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26031855">
      <w:bodyDiv w:val="1"/>
      <w:marLeft w:val="0"/>
      <w:marRight w:val="0"/>
      <w:marTop w:val="0"/>
      <w:marBottom w:val="0"/>
      <w:divBdr>
        <w:top w:val="none" w:sz="0" w:space="0" w:color="auto"/>
        <w:left w:val="none" w:sz="0" w:space="0" w:color="auto"/>
        <w:bottom w:val="none" w:sz="0" w:space="0" w:color="auto"/>
        <w:right w:val="none" w:sz="0" w:space="0" w:color="auto"/>
      </w:divBdr>
      <w:divsChild>
        <w:div w:id="1864052205">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84293381">
      <w:bodyDiv w:val="1"/>
      <w:marLeft w:val="0"/>
      <w:marRight w:val="0"/>
      <w:marTop w:val="0"/>
      <w:marBottom w:val="0"/>
      <w:divBdr>
        <w:top w:val="none" w:sz="0" w:space="0" w:color="auto"/>
        <w:left w:val="none" w:sz="0" w:space="0" w:color="auto"/>
        <w:bottom w:val="none" w:sz="0" w:space="0" w:color="auto"/>
        <w:right w:val="none" w:sz="0" w:space="0" w:color="auto"/>
      </w:divBdr>
      <w:divsChild>
        <w:div w:id="1051460602">
          <w:marLeft w:val="0"/>
          <w:marRight w:val="0"/>
          <w:marTop w:val="0"/>
          <w:marBottom w:val="0"/>
          <w:divBdr>
            <w:top w:val="none" w:sz="0" w:space="0" w:color="auto"/>
            <w:left w:val="none" w:sz="0" w:space="0" w:color="auto"/>
            <w:bottom w:val="none" w:sz="0" w:space="0" w:color="auto"/>
            <w:right w:val="none" w:sz="0" w:space="0" w:color="auto"/>
          </w:divBdr>
        </w:div>
      </w:divsChild>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02778866">
      <w:bodyDiv w:val="1"/>
      <w:marLeft w:val="0"/>
      <w:marRight w:val="0"/>
      <w:marTop w:val="0"/>
      <w:marBottom w:val="0"/>
      <w:divBdr>
        <w:top w:val="none" w:sz="0" w:space="0" w:color="auto"/>
        <w:left w:val="none" w:sz="0" w:space="0" w:color="auto"/>
        <w:bottom w:val="none" w:sz="0" w:space="0" w:color="auto"/>
        <w:right w:val="none" w:sz="0" w:space="0" w:color="auto"/>
      </w:divBdr>
      <w:divsChild>
        <w:div w:id="324671236">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388040615">
      <w:bodyDiv w:val="1"/>
      <w:marLeft w:val="0"/>
      <w:marRight w:val="0"/>
      <w:marTop w:val="0"/>
      <w:marBottom w:val="0"/>
      <w:divBdr>
        <w:top w:val="none" w:sz="0" w:space="0" w:color="auto"/>
        <w:left w:val="none" w:sz="0" w:space="0" w:color="auto"/>
        <w:bottom w:val="none" w:sz="0" w:space="0" w:color="auto"/>
        <w:right w:val="none" w:sz="0" w:space="0" w:color="auto"/>
      </w:divBdr>
      <w:divsChild>
        <w:div w:id="1300263494">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0661521">
      <w:bodyDiv w:val="1"/>
      <w:marLeft w:val="0"/>
      <w:marRight w:val="0"/>
      <w:marTop w:val="0"/>
      <w:marBottom w:val="0"/>
      <w:divBdr>
        <w:top w:val="none" w:sz="0" w:space="0" w:color="auto"/>
        <w:left w:val="none" w:sz="0" w:space="0" w:color="auto"/>
        <w:bottom w:val="none" w:sz="0" w:space="0" w:color="auto"/>
        <w:right w:val="none" w:sz="0" w:space="0" w:color="auto"/>
      </w:divBdr>
      <w:divsChild>
        <w:div w:id="287668911">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2259765">
      <w:bodyDiv w:val="1"/>
      <w:marLeft w:val="0"/>
      <w:marRight w:val="0"/>
      <w:marTop w:val="0"/>
      <w:marBottom w:val="0"/>
      <w:divBdr>
        <w:top w:val="none" w:sz="0" w:space="0" w:color="auto"/>
        <w:left w:val="none" w:sz="0" w:space="0" w:color="auto"/>
        <w:bottom w:val="none" w:sz="0" w:space="0" w:color="auto"/>
        <w:right w:val="none" w:sz="0" w:space="0" w:color="auto"/>
      </w:divBdr>
      <w:divsChild>
        <w:div w:id="1333945029">
          <w:marLeft w:val="0"/>
          <w:marRight w:val="0"/>
          <w:marTop w:val="0"/>
          <w:marBottom w:val="0"/>
          <w:divBdr>
            <w:top w:val="none" w:sz="0" w:space="0" w:color="auto"/>
            <w:left w:val="none" w:sz="0" w:space="0" w:color="auto"/>
            <w:bottom w:val="none" w:sz="0" w:space="0" w:color="auto"/>
            <w:right w:val="none" w:sz="0" w:space="0" w:color="auto"/>
          </w:divBdr>
        </w:div>
      </w:divsChild>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68759891">
      <w:bodyDiv w:val="1"/>
      <w:marLeft w:val="0"/>
      <w:marRight w:val="0"/>
      <w:marTop w:val="0"/>
      <w:marBottom w:val="0"/>
      <w:divBdr>
        <w:top w:val="none" w:sz="0" w:space="0" w:color="auto"/>
        <w:left w:val="none" w:sz="0" w:space="0" w:color="auto"/>
        <w:bottom w:val="none" w:sz="0" w:space="0" w:color="auto"/>
        <w:right w:val="none" w:sz="0" w:space="0" w:color="auto"/>
      </w:divBdr>
      <w:divsChild>
        <w:div w:id="207187623">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37063682">
      <w:bodyDiv w:val="1"/>
      <w:marLeft w:val="0"/>
      <w:marRight w:val="0"/>
      <w:marTop w:val="0"/>
      <w:marBottom w:val="0"/>
      <w:divBdr>
        <w:top w:val="none" w:sz="0" w:space="0" w:color="auto"/>
        <w:left w:val="none" w:sz="0" w:space="0" w:color="auto"/>
        <w:bottom w:val="none" w:sz="0" w:space="0" w:color="auto"/>
        <w:right w:val="none" w:sz="0" w:space="0" w:color="auto"/>
      </w:divBdr>
      <w:divsChild>
        <w:div w:id="944993443">
          <w:marLeft w:val="0"/>
          <w:marRight w:val="0"/>
          <w:marTop w:val="0"/>
          <w:marBottom w:val="0"/>
          <w:divBdr>
            <w:top w:val="none" w:sz="0" w:space="0" w:color="auto"/>
            <w:left w:val="none" w:sz="0" w:space="0" w:color="auto"/>
            <w:bottom w:val="none" w:sz="0" w:space="0" w:color="auto"/>
            <w:right w:val="none" w:sz="0" w:space="0" w:color="auto"/>
          </w:divBdr>
        </w:div>
      </w:divsChild>
    </w:div>
    <w:div w:id="941957221">
      <w:bodyDiv w:val="1"/>
      <w:marLeft w:val="0"/>
      <w:marRight w:val="0"/>
      <w:marTop w:val="0"/>
      <w:marBottom w:val="0"/>
      <w:divBdr>
        <w:top w:val="none" w:sz="0" w:space="0" w:color="auto"/>
        <w:left w:val="none" w:sz="0" w:space="0" w:color="auto"/>
        <w:bottom w:val="none" w:sz="0" w:space="0" w:color="auto"/>
        <w:right w:val="none" w:sz="0" w:space="0" w:color="auto"/>
      </w:divBdr>
      <w:divsChild>
        <w:div w:id="292491824">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944967030">
      <w:bodyDiv w:val="1"/>
      <w:marLeft w:val="0"/>
      <w:marRight w:val="0"/>
      <w:marTop w:val="0"/>
      <w:marBottom w:val="0"/>
      <w:divBdr>
        <w:top w:val="none" w:sz="0" w:space="0" w:color="auto"/>
        <w:left w:val="none" w:sz="0" w:space="0" w:color="auto"/>
        <w:bottom w:val="none" w:sz="0" w:space="0" w:color="auto"/>
        <w:right w:val="none" w:sz="0" w:space="0" w:color="auto"/>
      </w:divBdr>
      <w:divsChild>
        <w:div w:id="306398371">
          <w:marLeft w:val="0"/>
          <w:marRight w:val="0"/>
          <w:marTop w:val="0"/>
          <w:marBottom w:val="0"/>
          <w:divBdr>
            <w:top w:val="none" w:sz="0" w:space="0" w:color="auto"/>
            <w:left w:val="none" w:sz="0" w:space="0" w:color="auto"/>
            <w:bottom w:val="none" w:sz="0" w:space="0" w:color="auto"/>
            <w:right w:val="none" w:sz="0" w:space="0" w:color="auto"/>
          </w:divBdr>
        </w:div>
      </w:divsChild>
    </w:div>
    <w:div w:id="969748429">
      <w:bodyDiv w:val="1"/>
      <w:marLeft w:val="0"/>
      <w:marRight w:val="0"/>
      <w:marTop w:val="0"/>
      <w:marBottom w:val="0"/>
      <w:divBdr>
        <w:top w:val="none" w:sz="0" w:space="0" w:color="auto"/>
        <w:left w:val="none" w:sz="0" w:space="0" w:color="auto"/>
        <w:bottom w:val="none" w:sz="0" w:space="0" w:color="auto"/>
        <w:right w:val="none" w:sz="0" w:space="0" w:color="auto"/>
      </w:divBdr>
      <w:divsChild>
        <w:div w:id="1458521121">
          <w:marLeft w:val="0"/>
          <w:marRight w:val="0"/>
          <w:marTop w:val="0"/>
          <w:marBottom w:val="0"/>
          <w:divBdr>
            <w:top w:val="none" w:sz="0" w:space="0" w:color="auto"/>
            <w:left w:val="none" w:sz="0" w:space="0" w:color="auto"/>
            <w:bottom w:val="none" w:sz="0" w:space="0" w:color="auto"/>
            <w:right w:val="none" w:sz="0" w:space="0" w:color="auto"/>
          </w:divBdr>
        </w:div>
      </w:divsChild>
    </w:div>
    <w:div w:id="1056972012">
      <w:bodyDiv w:val="1"/>
      <w:marLeft w:val="0"/>
      <w:marRight w:val="0"/>
      <w:marTop w:val="0"/>
      <w:marBottom w:val="0"/>
      <w:divBdr>
        <w:top w:val="none" w:sz="0" w:space="0" w:color="auto"/>
        <w:left w:val="none" w:sz="0" w:space="0" w:color="auto"/>
        <w:bottom w:val="none" w:sz="0" w:space="0" w:color="auto"/>
        <w:right w:val="none" w:sz="0" w:space="0" w:color="auto"/>
      </w:divBdr>
      <w:divsChild>
        <w:div w:id="236669902">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5858471">
      <w:bodyDiv w:val="1"/>
      <w:marLeft w:val="0"/>
      <w:marRight w:val="0"/>
      <w:marTop w:val="0"/>
      <w:marBottom w:val="0"/>
      <w:divBdr>
        <w:top w:val="none" w:sz="0" w:space="0" w:color="auto"/>
        <w:left w:val="none" w:sz="0" w:space="0" w:color="auto"/>
        <w:bottom w:val="none" w:sz="0" w:space="0" w:color="auto"/>
        <w:right w:val="none" w:sz="0" w:space="0" w:color="auto"/>
      </w:divBdr>
      <w:divsChild>
        <w:div w:id="331299779">
          <w:marLeft w:val="0"/>
          <w:marRight w:val="0"/>
          <w:marTop w:val="0"/>
          <w:marBottom w:val="0"/>
          <w:divBdr>
            <w:top w:val="none" w:sz="0" w:space="0" w:color="auto"/>
            <w:left w:val="none" w:sz="0" w:space="0" w:color="auto"/>
            <w:bottom w:val="none" w:sz="0" w:space="0" w:color="auto"/>
            <w:right w:val="none" w:sz="0" w:space="0" w:color="auto"/>
          </w:divBdr>
        </w:div>
      </w:divsChild>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679679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696">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22764776">
      <w:bodyDiv w:val="1"/>
      <w:marLeft w:val="0"/>
      <w:marRight w:val="0"/>
      <w:marTop w:val="0"/>
      <w:marBottom w:val="0"/>
      <w:divBdr>
        <w:top w:val="none" w:sz="0" w:space="0" w:color="auto"/>
        <w:left w:val="none" w:sz="0" w:space="0" w:color="auto"/>
        <w:bottom w:val="none" w:sz="0" w:space="0" w:color="auto"/>
        <w:right w:val="none" w:sz="0" w:space="0" w:color="auto"/>
      </w:divBdr>
      <w:divsChild>
        <w:div w:id="351733626">
          <w:marLeft w:val="0"/>
          <w:marRight w:val="0"/>
          <w:marTop w:val="0"/>
          <w:marBottom w:val="0"/>
          <w:divBdr>
            <w:top w:val="none" w:sz="0" w:space="0" w:color="auto"/>
            <w:left w:val="none" w:sz="0" w:space="0" w:color="auto"/>
            <w:bottom w:val="none" w:sz="0" w:space="0" w:color="auto"/>
            <w:right w:val="none" w:sz="0" w:space="0" w:color="auto"/>
          </w:divBdr>
        </w:div>
      </w:divsChild>
    </w:div>
    <w:div w:id="1650941632">
      <w:bodyDiv w:val="1"/>
      <w:marLeft w:val="0"/>
      <w:marRight w:val="0"/>
      <w:marTop w:val="0"/>
      <w:marBottom w:val="0"/>
      <w:divBdr>
        <w:top w:val="none" w:sz="0" w:space="0" w:color="auto"/>
        <w:left w:val="none" w:sz="0" w:space="0" w:color="auto"/>
        <w:bottom w:val="none" w:sz="0" w:space="0" w:color="auto"/>
        <w:right w:val="none" w:sz="0" w:space="0" w:color="auto"/>
      </w:divBdr>
      <w:divsChild>
        <w:div w:id="1705328066">
          <w:marLeft w:val="0"/>
          <w:marRight w:val="0"/>
          <w:marTop w:val="0"/>
          <w:marBottom w:val="0"/>
          <w:divBdr>
            <w:top w:val="none" w:sz="0" w:space="0" w:color="auto"/>
            <w:left w:val="none" w:sz="0" w:space="0" w:color="auto"/>
            <w:bottom w:val="none" w:sz="0" w:space="0" w:color="auto"/>
            <w:right w:val="none" w:sz="0" w:space="0" w:color="auto"/>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26069355">
      <w:bodyDiv w:val="1"/>
      <w:marLeft w:val="0"/>
      <w:marRight w:val="0"/>
      <w:marTop w:val="0"/>
      <w:marBottom w:val="0"/>
      <w:divBdr>
        <w:top w:val="none" w:sz="0" w:space="0" w:color="auto"/>
        <w:left w:val="none" w:sz="0" w:space="0" w:color="auto"/>
        <w:bottom w:val="none" w:sz="0" w:space="0" w:color="auto"/>
        <w:right w:val="none" w:sz="0" w:space="0" w:color="auto"/>
      </w:divBdr>
      <w:divsChild>
        <w:div w:id="1500270871">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46100131">
      <w:bodyDiv w:val="1"/>
      <w:marLeft w:val="0"/>
      <w:marRight w:val="0"/>
      <w:marTop w:val="0"/>
      <w:marBottom w:val="0"/>
      <w:divBdr>
        <w:top w:val="none" w:sz="0" w:space="0" w:color="auto"/>
        <w:left w:val="none" w:sz="0" w:space="0" w:color="auto"/>
        <w:bottom w:val="none" w:sz="0" w:space="0" w:color="auto"/>
        <w:right w:val="none" w:sz="0" w:space="0" w:color="auto"/>
      </w:divBdr>
      <w:divsChild>
        <w:div w:id="246697349">
          <w:marLeft w:val="0"/>
          <w:marRight w:val="0"/>
          <w:marTop w:val="0"/>
          <w:marBottom w:val="0"/>
          <w:divBdr>
            <w:top w:val="none" w:sz="0" w:space="0" w:color="auto"/>
            <w:left w:val="none" w:sz="0" w:space="0" w:color="auto"/>
            <w:bottom w:val="none" w:sz="0" w:space="0" w:color="auto"/>
            <w:right w:val="none" w:sz="0" w:space="0" w:color="auto"/>
          </w:divBdr>
        </w:div>
      </w:divsChild>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97A44C08-736B-4625-9C46-D11064B1D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5</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2019-03-06T19:21:00Z</dcterms:created>
  <dcterms:modified xsi:type="dcterms:W3CDTF">2019-03-06T19:21:00Z</dcterms:modified>
  <cp:category>School Papers</cp:category>
</cp:coreProperties>
</file>